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B0" w:rsidRDefault="00AF5AB0" w:rsidP="00AF5AB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F5AB0" w:rsidRDefault="00AF5AB0" w:rsidP="00AF5AB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AF5AB0" w:rsidRDefault="00AF5AB0" w:rsidP="00AF5AB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>городского округа Кинель</w:t>
      </w:r>
    </w:p>
    <w:p w:rsidR="00AF5AB0" w:rsidRPr="007F4A2A" w:rsidRDefault="00AF5AB0" w:rsidP="00AF5AB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4C00">
        <w:rPr>
          <w:sz w:val="28"/>
          <w:szCs w:val="28"/>
        </w:rPr>
        <w:t>28.03.2016г.</w:t>
      </w:r>
      <w:r>
        <w:rPr>
          <w:sz w:val="28"/>
          <w:szCs w:val="28"/>
        </w:rPr>
        <w:t>№</w:t>
      </w:r>
      <w:r w:rsidR="00C34C00">
        <w:rPr>
          <w:sz w:val="28"/>
          <w:szCs w:val="28"/>
        </w:rPr>
        <w:t>1169</w:t>
      </w:r>
      <w:bookmarkStart w:id="0" w:name="_GoBack"/>
      <w:bookmarkEnd w:id="0"/>
    </w:p>
    <w:p w:rsidR="00AF5AB0" w:rsidRPr="00CE10B8" w:rsidRDefault="00AF5AB0" w:rsidP="00AF5AB0">
      <w:pPr>
        <w:autoSpaceDE w:val="0"/>
        <w:autoSpaceDN w:val="0"/>
        <w:adjustRightInd w:val="0"/>
        <w:jc w:val="right"/>
      </w:pPr>
    </w:p>
    <w:p w:rsidR="00AF5AB0" w:rsidRPr="00CE10B8" w:rsidRDefault="00AF5AB0" w:rsidP="00AF5AB0">
      <w:pPr>
        <w:autoSpaceDE w:val="0"/>
        <w:autoSpaceDN w:val="0"/>
        <w:adjustRightInd w:val="0"/>
        <w:jc w:val="center"/>
      </w:pPr>
      <w:bookmarkStart w:id="1" w:name="Par209"/>
      <w:bookmarkEnd w:id="1"/>
      <w:r w:rsidRPr="00CE10B8">
        <w:t>ОТЧЕТ</w:t>
      </w:r>
    </w:p>
    <w:p w:rsidR="00AF5AB0" w:rsidRDefault="00AF5AB0" w:rsidP="00AF5AB0">
      <w:pPr>
        <w:autoSpaceDE w:val="0"/>
        <w:autoSpaceDN w:val="0"/>
        <w:adjustRightInd w:val="0"/>
        <w:jc w:val="center"/>
      </w:pPr>
      <w:r w:rsidRPr="00CE10B8">
        <w:t>ОБ ИСПОЛНЕНИИ МУНИЦИПАЛЬНОЙ ПРОГРАММЫ</w:t>
      </w:r>
      <w:r>
        <w:t xml:space="preserve"> «РАЗВИТИЯ МАЛОГО И СРЕДНЕГО ПРЕДПРИНИМАТЕЛЬСТВА В ГОРОДСКОМ ОКРУГЕ КИНЕЛЬ НА </w:t>
      </w:r>
      <w:r w:rsidRPr="00AF5AB0">
        <w:rPr>
          <w:b/>
        </w:rPr>
        <w:t>2013-2015</w:t>
      </w:r>
      <w:r>
        <w:t xml:space="preserve"> ГОДЫ»</w:t>
      </w:r>
    </w:p>
    <w:p w:rsidR="00AF5AB0" w:rsidRDefault="00AF5AB0" w:rsidP="00AF5AB0">
      <w:pPr>
        <w:autoSpaceDE w:val="0"/>
        <w:autoSpaceDN w:val="0"/>
        <w:adjustRightInd w:val="0"/>
        <w:jc w:val="center"/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392"/>
        <w:gridCol w:w="1792"/>
        <w:gridCol w:w="132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718"/>
        <w:gridCol w:w="524"/>
        <w:gridCol w:w="459"/>
        <w:gridCol w:w="567"/>
        <w:gridCol w:w="567"/>
        <w:gridCol w:w="567"/>
      </w:tblGrid>
      <w:tr w:rsidR="00AF5AB0" w:rsidTr="00787DE2">
        <w:tc>
          <w:tcPr>
            <w:tcW w:w="14850" w:type="dxa"/>
            <w:gridSpan w:val="22"/>
          </w:tcPr>
          <w:p w:rsidR="00AF5AB0" w:rsidRDefault="00AF5AB0" w:rsidP="00AF5AB0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Наименование Программы «Развития малого и среднего предпринимательства в городском округе Кинель на 2013-2015 годы», утверждена постановлением администрации городского округа Кинель от 06.09.2012г. №2802</w:t>
            </w:r>
            <w:proofErr w:type="gramEnd"/>
          </w:p>
        </w:tc>
      </w:tr>
      <w:tr w:rsidR="00406CAA" w:rsidTr="00787DE2">
        <w:trPr>
          <w:trHeight w:val="620"/>
        </w:trPr>
        <w:tc>
          <w:tcPr>
            <w:tcW w:w="392" w:type="dxa"/>
            <w:vMerge w:val="restart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92" w:type="dxa"/>
            <w:vMerge w:val="restart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Наименование мероприятия</w:t>
            </w:r>
          </w:p>
        </w:tc>
        <w:tc>
          <w:tcPr>
            <w:tcW w:w="1326" w:type="dxa"/>
            <w:vMerge w:val="restart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Исполнитель</w:t>
            </w:r>
          </w:p>
        </w:tc>
        <w:tc>
          <w:tcPr>
            <w:tcW w:w="3402" w:type="dxa"/>
            <w:gridSpan w:val="6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План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260" w:type="dxa"/>
            <w:gridSpan w:val="6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Факт по Программе (тыс. рублей), информация указывается в целом по Программе и по каждому финансовому году</w:t>
            </w:r>
          </w:p>
        </w:tc>
        <w:tc>
          <w:tcPr>
            <w:tcW w:w="3402" w:type="dxa"/>
            <w:gridSpan w:val="6"/>
          </w:tcPr>
          <w:p w:rsidR="00406CAA" w:rsidRP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 xml:space="preserve">Эффективность финансовых расходов (факт/план </w:t>
            </w:r>
            <w:r>
              <w:rPr>
                <w:lang w:val="en-US"/>
              </w:rPr>
              <w:t>x</w:t>
            </w:r>
            <w:r>
              <w:t xml:space="preserve"> 100)</w:t>
            </w:r>
          </w:p>
        </w:tc>
      </w:tr>
      <w:tr w:rsidR="00406CAA" w:rsidTr="009D6DF2">
        <w:trPr>
          <w:trHeight w:val="344"/>
        </w:trPr>
        <w:tc>
          <w:tcPr>
            <w:tcW w:w="392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92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6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3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За счет средств бюджета городского округа</w:t>
            </w:r>
          </w:p>
        </w:tc>
        <w:tc>
          <w:tcPr>
            <w:tcW w:w="1701" w:type="dxa"/>
            <w:gridSpan w:val="3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>
              <w:t>За счет иных источников</w:t>
            </w:r>
          </w:p>
        </w:tc>
        <w:tc>
          <w:tcPr>
            <w:tcW w:w="1701" w:type="dxa"/>
            <w:gridSpan w:val="3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 w:rsidRPr="00406CAA">
              <w:t>За счет средств бюджета городского округа</w:t>
            </w:r>
          </w:p>
        </w:tc>
        <w:tc>
          <w:tcPr>
            <w:tcW w:w="1559" w:type="dxa"/>
            <w:gridSpan w:val="3"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  <w:r w:rsidRPr="00406CAA">
              <w:t>За счет иных источников</w:t>
            </w:r>
          </w:p>
        </w:tc>
        <w:tc>
          <w:tcPr>
            <w:tcW w:w="1701" w:type="dxa"/>
            <w:gridSpan w:val="3"/>
          </w:tcPr>
          <w:p w:rsidR="00406CAA" w:rsidRDefault="002615BA" w:rsidP="00AF5AB0">
            <w:pPr>
              <w:autoSpaceDE w:val="0"/>
              <w:autoSpaceDN w:val="0"/>
              <w:adjustRightInd w:val="0"/>
              <w:jc w:val="center"/>
            </w:pPr>
            <w:r w:rsidRPr="002615BA">
              <w:t>За счет средств бюджета городского округа</w:t>
            </w:r>
          </w:p>
        </w:tc>
        <w:tc>
          <w:tcPr>
            <w:tcW w:w="1701" w:type="dxa"/>
            <w:gridSpan w:val="3"/>
          </w:tcPr>
          <w:p w:rsidR="00406CAA" w:rsidRDefault="002615BA" w:rsidP="00AF5AB0">
            <w:pPr>
              <w:autoSpaceDE w:val="0"/>
              <w:autoSpaceDN w:val="0"/>
              <w:adjustRightInd w:val="0"/>
              <w:jc w:val="center"/>
            </w:pPr>
            <w:r w:rsidRPr="002615BA">
              <w:t>За счет иных источников</w:t>
            </w:r>
          </w:p>
        </w:tc>
      </w:tr>
      <w:tr w:rsidR="00787DE2" w:rsidTr="009D6DF2">
        <w:trPr>
          <w:trHeight w:val="343"/>
        </w:trPr>
        <w:tc>
          <w:tcPr>
            <w:tcW w:w="392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92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6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406CAA" w:rsidRDefault="00406CAA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  <w:tc>
          <w:tcPr>
            <w:tcW w:w="425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  <w:tc>
          <w:tcPr>
            <w:tcW w:w="718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24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459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2013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2014</w:t>
            </w:r>
          </w:p>
        </w:tc>
        <w:tc>
          <w:tcPr>
            <w:tcW w:w="567" w:type="dxa"/>
          </w:tcPr>
          <w:p w:rsidR="00406CAA" w:rsidRPr="00787DE2" w:rsidRDefault="00406CA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2015</w:t>
            </w:r>
          </w:p>
        </w:tc>
      </w:tr>
      <w:tr w:rsidR="00787DE2" w:rsidTr="009D6DF2">
        <w:tc>
          <w:tcPr>
            <w:tcW w:w="392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</w:t>
            </w:r>
          </w:p>
        </w:tc>
        <w:tc>
          <w:tcPr>
            <w:tcW w:w="1792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2</w:t>
            </w:r>
          </w:p>
        </w:tc>
        <w:tc>
          <w:tcPr>
            <w:tcW w:w="1326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16</w:t>
            </w:r>
          </w:p>
        </w:tc>
        <w:tc>
          <w:tcPr>
            <w:tcW w:w="718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17</w:t>
            </w:r>
          </w:p>
        </w:tc>
        <w:tc>
          <w:tcPr>
            <w:tcW w:w="524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18</w:t>
            </w:r>
          </w:p>
        </w:tc>
        <w:tc>
          <w:tcPr>
            <w:tcW w:w="459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196909" w:rsidRPr="00406CAA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06CAA">
              <w:rPr>
                <w:sz w:val="18"/>
                <w:szCs w:val="18"/>
              </w:rPr>
              <w:t>22</w:t>
            </w:r>
          </w:p>
        </w:tc>
      </w:tr>
      <w:tr w:rsidR="00787DE2" w:rsidTr="009D6DF2">
        <w:tc>
          <w:tcPr>
            <w:tcW w:w="392" w:type="dxa"/>
          </w:tcPr>
          <w:p w:rsidR="00196909" w:rsidRPr="00406CAA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792" w:type="dxa"/>
          </w:tcPr>
          <w:p w:rsidR="00196909" w:rsidRPr="003853E1" w:rsidRDefault="002615BA" w:rsidP="002615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 xml:space="preserve">Предоставление субсидий некоммерческой организации, не являющейся государственным (муниципальным учреждением), автономной некоммерческой организации </w:t>
            </w:r>
            <w:r w:rsidRPr="003853E1">
              <w:rPr>
                <w:sz w:val="20"/>
                <w:szCs w:val="20"/>
              </w:rPr>
              <w:lastRenderedPageBreak/>
              <w:t>№Центр поддержки субъектов малого и среднего предпринимательства» на развитие микрофинансировани</w:t>
            </w:r>
            <w:proofErr w:type="gramStart"/>
            <w:r w:rsidRPr="003853E1">
              <w:rPr>
                <w:sz w:val="20"/>
                <w:szCs w:val="20"/>
              </w:rPr>
              <w:t>я-</w:t>
            </w:r>
            <w:proofErr w:type="gramEnd"/>
            <w:r w:rsidRPr="003853E1">
              <w:rPr>
                <w:sz w:val="20"/>
                <w:szCs w:val="20"/>
              </w:rPr>
              <w:t xml:space="preserve"> в целях дальнейшей выдачи микрозаймов субъектам малого и среднего предпринимательства городского округа Кинель</w:t>
            </w:r>
          </w:p>
        </w:tc>
        <w:tc>
          <w:tcPr>
            <w:tcW w:w="1326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lastRenderedPageBreak/>
              <w:t>Администрация городского округа Кинель</w:t>
            </w:r>
          </w:p>
        </w:tc>
        <w:tc>
          <w:tcPr>
            <w:tcW w:w="1276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825,0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885,0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900,0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00126B" w:rsidRDefault="0000126B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126B">
              <w:rPr>
                <w:sz w:val="16"/>
                <w:szCs w:val="16"/>
              </w:rPr>
              <w:t>1941,626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825,0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885,0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900,0</w:t>
            </w:r>
          </w:p>
        </w:tc>
        <w:tc>
          <w:tcPr>
            <w:tcW w:w="425" w:type="dxa"/>
          </w:tcPr>
          <w:p w:rsidR="00196909" w:rsidRPr="003853E1" w:rsidRDefault="009D6DF2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787DE2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1941,626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</w:tcPr>
          <w:p w:rsidR="00196909" w:rsidRPr="00787DE2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100</w:t>
            </w:r>
          </w:p>
        </w:tc>
        <w:tc>
          <w:tcPr>
            <w:tcW w:w="524" w:type="dxa"/>
          </w:tcPr>
          <w:p w:rsidR="00196909" w:rsidRPr="00787DE2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100</w:t>
            </w:r>
          </w:p>
        </w:tc>
        <w:tc>
          <w:tcPr>
            <w:tcW w:w="459" w:type="dxa"/>
          </w:tcPr>
          <w:p w:rsidR="00196909" w:rsidRPr="00787DE2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787DE2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787DE2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87DE2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</w:tr>
      <w:tr w:rsidR="00787DE2" w:rsidTr="009D6DF2">
        <w:tc>
          <w:tcPr>
            <w:tcW w:w="392" w:type="dxa"/>
          </w:tcPr>
          <w:p w:rsidR="00196909" w:rsidRPr="002615BA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615BA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792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Предоставление субсидий некоммерческой организации, не являющейся государственным (муниципальным учреждением), автономной некоммерческой организации «Центр поддержки субъектов малого и среднего предпринимательства» на организацию выставок, ярмарок, деловых миссий</w:t>
            </w:r>
          </w:p>
        </w:tc>
        <w:tc>
          <w:tcPr>
            <w:tcW w:w="132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Администрация городского округа Кинель</w:t>
            </w:r>
          </w:p>
        </w:tc>
        <w:tc>
          <w:tcPr>
            <w:tcW w:w="127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50,0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57,0</w:t>
            </w:r>
          </w:p>
        </w:tc>
        <w:tc>
          <w:tcPr>
            <w:tcW w:w="567" w:type="dxa"/>
          </w:tcPr>
          <w:p w:rsidR="00196909" w:rsidRPr="005B39A6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5B39A6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50,0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57,0</w:t>
            </w:r>
          </w:p>
        </w:tc>
        <w:tc>
          <w:tcPr>
            <w:tcW w:w="425" w:type="dxa"/>
          </w:tcPr>
          <w:p w:rsidR="00196909" w:rsidRPr="003853E1" w:rsidRDefault="00787DE2" w:rsidP="00787D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24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459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</w:tr>
      <w:tr w:rsidR="00787DE2" w:rsidTr="009D6DF2">
        <w:tc>
          <w:tcPr>
            <w:tcW w:w="392" w:type="dxa"/>
          </w:tcPr>
          <w:p w:rsidR="00196909" w:rsidRPr="002615BA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615BA">
              <w:rPr>
                <w:sz w:val="16"/>
                <w:szCs w:val="16"/>
              </w:rPr>
              <w:t>3.</w:t>
            </w:r>
          </w:p>
        </w:tc>
        <w:tc>
          <w:tcPr>
            <w:tcW w:w="1792" w:type="dxa"/>
          </w:tcPr>
          <w:p w:rsidR="00196909" w:rsidRPr="003853E1" w:rsidRDefault="00DE37D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 xml:space="preserve">Предоставление субсидий некоммерческой </w:t>
            </w:r>
            <w:r w:rsidRPr="003853E1">
              <w:rPr>
                <w:sz w:val="20"/>
                <w:szCs w:val="20"/>
              </w:rPr>
              <w:lastRenderedPageBreak/>
              <w:t>организации, не являющейся государственным (муниципальным учреждением), автономной некоммерческой организации «Центр поддержки субъектов малого и среднего предпринимательства» на информационно-консультационные услуги для предпринимателей</w:t>
            </w:r>
          </w:p>
        </w:tc>
        <w:tc>
          <w:tcPr>
            <w:tcW w:w="132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lastRenderedPageBreak/>
              <w:t xml:space="preserve">Администрация городского </w:t>
            </w:r>
            <w:r w:rsidRPr="003853E1">
              <w:rPr>
                <w:sz w:val="20"/>
                <w:szCs w:val="20"/>
              </w:rPr>
              <w:lastRenderedPageBreak/>
              <w:t>округа Кинель</w:t>
            </w:r>
          </w:p>
        </w:tc>
        <w:tc>
          <w:tcPr>
            <w:tcW w:w="127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lastRenderedPageBreak/>
              <w:t xml:space="preserve">Автономная некоммерческая </w:t>
            </w:r>
            <w:r w:rsidRPr="003853E1">
              <w:rPr>
                <w:sz w:val="20"/>
                <w:szCs w:val="20"/>
              </w:rPr>
              <w:lastRenderedPageBreak/>
              <w:t>организация «Центр поддержки субъектов малого и среднего предпринимательства»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60,0</w:t>
            </w:r>
          </w:p>
        </w:tc>
        <w:tc>
          <w:tcPr>
            <w:tcW w:w="567" w:type="dxa"/>
          </w:tcPr>
          <w:p w:rsidR="00196909" w:rsidRPr="005B39A6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60,0</w:t>
            </w:r>
          </w:p>
        </w:tc>
        <w:tc>
          <w:tcPr>
            <w:tcW w:w="425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718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4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9" w:type="dxa"/>
          </w:tcPr>
          <w:p w:rsidR="00196909" w:rsidRPr="00D86663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663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96909" w:rsidRPr="003853E1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-</w:t>
            </w:r>
          </w:p>
        </w:tc>
      </w:tr>
      <w:tr w:rsidR="00787DE2" w:rsidTr="009D6DF2">
        <w:tc>
          <w:tcPr>
            <w:tcW w:w="392" w:type="dxa"/>
          </w:tcPr>
          <w:p w:rsidR="00196909" w:rsidRPr="00DE37D6" w:rsidRDefault="00DE37D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37D6"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1792" w:type="dxa"/>
          </w:tcPr>
          <w:p w:rsidR="00196909" w:rsidRPr="003853E1" w:rsidRDefault="003853E1" w:rsidP="003853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Обучение начинающих предпринимателей основам предпринимательской деятельности</w:t>
            </w:r>
          </w:p>
        </w:tc>
        <w:tc>
          <w:tcPr>
            <w:tcW w:w="132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Администрация городского округа Кинель</w:t>
            </w:r>
          </w:p>
        </w:tc>
        <w:tc>
          <w:tcPr>
            <w:tcW w:w="1276" w:type="dxa"/>
          </w:tcPr>
          <w:p w:rsidR="00196909" w:rsidRPr="003853E1" w:rsidRDefault="003853E1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853E1">
              <w:rPr>
                <w:sz w:val="20"/>
                <w:szCs w:val="20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25,0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33,0</w:t>
            </w:r>
          </w:p>
        </w:tc>
        <w:tc>
          <w:tcPr>
            <w:tcW w:w="567" w:type="dxa"/>
          </w:tcPr>
          <w:p w:rsidR="00196909" w:rsidRDefault="002615BA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96909" w:rsidRDefault="005B39A6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96909" w:rsidRDefault="002615BA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25,0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30,0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33,0</w:t>
            </w:r>
          </w:p>
        </w:tc>
        <w:tc>
          <w:tcPr>
            <w:tcW w:w="425" w:type="dxa"/>
          </w:tcPr>
          <w:p w:rsidR="00196909" w:rsidRDefault="00787DE2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96909" w:rsidRDefault="005B39A6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196909" w:rsidRDefault="002615BA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18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100</w:t>
            </w:r>
          </w:p>
        </w:tc>
        <w:tc>
          <w:tcPr>
            <w:tcW w:w="524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100</w:t>
            </w:r>
          </w:p>
        </w:tc>
        <w:tc>
          <w:tcPr>
            <w:tcW w:w="459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5B39A6" w:rsidRDefault="002615BA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5B39A6" w:rsidRDefault="005B39A6" w:rsidP="00AF5A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9A6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Default="002615BA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787DE2" w:rsidTr="009D6DF2">
        <w:tc>
          <w:tcPr>
            <w:tcW w:w="392" w:type="dxa"/>
          </w:tcPr>
          <w:p w:rsidR="00196909" w:rsidRDefault="00196909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92" w:type="dxa"/>
          </w:tcPr>
          <w:p w:rsidR="00196909" w:rsidRPr="009D6DF2" w:rsidRDefault="009D6DF2" w:rsidP="009D6DF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D6DF2">
              <w:rPr>
                <w:sz w:val="18"/>
                <w:szCs w:val="18"/>
              </w:rPr>
              <w:t>Всего по программе:</w:t>
            </w:r>
            <w:r w:rsidRPr="009D6DF2">
              <w:rPr>
                <w:b/>
                <w:sz w:val="18"/>
                <w:szCs w:val="18"/>
              </w:rPr>
              <w:t>4861,626</w:t>
            </w:r>
            <w:r w:rsidRPr="009D6DF2">
              <w:rPr>
                <w:sz w:val="18"/>
                <w:szCs w:val="18"/>
              </w:rPr>
              <w:t xml:space="preserve"> тыс. рублей</w:t>
            </w:r>
          </w:p>
        </w:tc>
        <w:tc>
          <w:tcPr>
            <w:tcW w:w="1326" w:type="dxa"/>
          </w:tcPr>
          <w:p w:rsidR="00196909" w:rsidRDefault="00196909" w:rsidP="00AF5A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196909" w:rsidRPr="003853E1" w:rsidRDefault="00196909" w:rsidP="00AF5A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96909" w:rsidRPr="009D6DF2" w:rsidRDefault="0000126B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900,0</w:t>
            </w:r>
          </w:p>
        </w:tc>
        <w:tc>
          <w:tcPr>
            <w:tcW w:w="567" w:type="dxa"/>
          </w:tcPr>
          <w:p w:rsidR="00196909" w:rsidRPr="009D6DF2" w:rsidRDefault="0000126B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970,</w:t>
            </w:r>
          </w:p>
        </w:tc>
        <w:tc>
          <w:tcPr>
            <w:tcW w:w="567" w:type="dxa"/>
          </w:tcPr>
          <w:p w:rsidR="00196909" w:rsidRPr="009D6DF2" w:rsidRDefault="0000126B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1050,0</w:t>
            </w:r>
          </w:p>
        </w:tc>
        <w:tc>
          <w:tcPr>
            <w:tcW w:w="567" w:type="dxa"/>
          </w:tcPr>
          <w:p w:rsidR="00196909" w:rsidRPr="009D6DF2" w:rsidRDefault="002615BA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1941,626</w:t>
            </w:r>
          </w:p>
        </w:tc>
        <w:tc>
          <w:tcPr>
            <w:tcW w:w="567" w:type="dxa"/>
          </w:tcPr>
          <w:p w:rsidR="00196909" w:rsidRPr="009D6DF2" w:rsidRDefault="002615BA" w:rsidP="00AF5A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6DF2">
              <w:rPr>
                <w:b/>
              </w:rPr>
              <w:t>-</w:t>
            </w:r>
          </w:p>
        </w:tc>
        <w:tc>
          <w:tcPr>
            <w:tcW w:w="567" w:type="dxa"/>
          </w:tcPr>
          <w:p w:rsidR="00196909" w:rsidRPr="009D6DF2" w:rsidRDefault="00787DE2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900,0</w:t>
            </w:r>
          </w:p>
        </w:tc>
        <w:tc>
          <w:tcPr>
            <w:tcW w:w="567" w:type="dxa"/>
          </w:tcPr>
          <w:p w:rsidR="00196909" w:rsidRPr="009D6DF2" w:rsidRDefault="00787DE2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970,0</w:t>
            </w:r>
          </w:p>
        </w:tc>
        <w:tc>
          <w:tcPr>
            <w:tcW w:w="567" w:type="dxa"/>
          </w:tcPr>
          <w:p w:rsidR="00196909" w:rsidRPr="009D6DF2" w:rsidRDefault="00787DE2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1050,0</w:t>
            </w:r>
          </w:p>
        </w:tc>
        <w:tc>
          <w:tcPr>
            <w:tcW w:w="425" w:type="dxa"/>
          </w:tcPr>
          <w:p w:rsidR="00196909" w:rsidRPr="009D6DF2" w:rsidRDefault="00787DE2" w:rsidP="00AF5A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6DF2">
              <w:rPr>
                <w:b/>
              </w:rPr>
              <w:t>-</w:t>
            </w:r>
          </w:p>
        </w:tc>
        <w:tc>
          <w:tcPr>
            <w:tcW w:w="567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1941,626</w:t>
            </w:r>
          </w:p>
        </w:tc>
        <w:tc>
          <w:tcPr>
            <w:tcW w:w="567" w:type="dxa"/>
          </w:tcPr>
          <w:p w:rsidR="00196909" w:rsidRPr="009D6DF2" w:rsidRDefault="002615BA" w:rsidP="00AF5A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6DF2">
              <w:rPr>
                <w:b/>
              </w:rPr>
              <w:t>-</w:t>
            </w:r>
          </w:p>
        </w:tc>
        <w:tc>
          <w:tcPr>
            <w:tcW w:w="718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24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459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Pr="009D6DF2" w:rsidRDefault="002615BA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96909" w:rsidRPr="009D6DF2" w:rsidRDefault="005B39A6" w:rsidP="00AF5AB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9D6DF2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196909" w:rsidRDefault="002615BA" w:rsidP="00AF5A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AF5AB0" w:rsidRPr="00CE10B8" w:rsidRDefault="00AF5AB0" w:rsidP="00AF5AB0">
      <w:pPr>
        <w:autoSpaceDE w:val="0"/>
        <w:autoSpaceDN w:val="0"/>
        <w:adjustRightInd w:val="0"/>
        <w:jc w:val="center"/>
      </w:pPr>
    </w:p>
    <w:sectPr w:rsidR="00AF5AB0" w:rsidRPr="00CE10B8" w:rsidSect="00AF5A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1"/>
    <w:rsid w:val="0000126B"/>
    <w:rsid w:val="00196909"/>
    <w:rsid w:val="002615BA"/>
    <w:rsid w:val="003853E1"/>
    <w:rsid w:val="00406CAA"/>
    <w:rsid w:val="005B39A6"/>
    <w:rsid w:val="00760ED1"/>
    <w:rsid w:val="00787DE2"/>
    <w:rsid w:val="009D6DF2"/>
    <w:rsid w:val="00AF5AB0"/>
    <w:rsid w:val="00BE0C18"/>
    <w:rsid w:val="00C34C00"/>
    <w:rsid w:val="00D86663"/>
    <w:rsid w:val="00DE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2016-02-25T09:50:00Z</cp:lastPrinted>
  <dcterms:created xsi:type="dcterms:W3CDTF">2016-02-25T06:33:00Z</dcterms:created>
  <dcterms:modified xsi:type="dcterms:W3CDTF">2016-03-30T05:00:00Z</dcterms:modified>
</cp:coreProperties>
</file>